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AEE" w:rsidRDefault="00457AEE" w:rsidP="00457AEE">
      <w:pPr>
        <w:spacing w:line="480" w:lineRule="auto"/>
        <w:contextualSpacing/>
        <w:jc w:val="center"/>
        <w:rPr>
          <w:rFonts w:ascii="Times New Roman" w:hAnsi="Times New Roman" w:cs="Times New Roman"/>
          <w:sz w:val="24"/>
        </w:rPr>
      </w:pPr>
    </w:p>
    <w:p w:rsidR="00457AEE" w:rsidRDefault="00457AEE" w:rsidP="00457AEE">
      <w:pPr>
        <w:spacing w:line="480" w:lineRule="auto"/>
        <w:contextualSpacing/>
        <w:jc w:val="center"/>
        <w:rPr>
          <w:rFonts w:ascii="Times New Roman" w:hAnsi="Times New Roman" w:cs="Times New Roman"/>
          <w:sz w:val="24"/>
        </w:rPr>
      </w:pPr>
    </w:p>
    <w:p w:rsidR="00457AEE" w:rsidRDefault="00457AEE" w:rsidP="00457AEE">
      <w:pPr>
        <w:spacing w:line="480" w:lineRule="auto"/>
        <w:contextualSpacing/>
        <w:jc w:val="center"/>
        <w:rPr>
          <w:rFonts w:ascii="Times New Roman" w:hAnsi="Times New Roman" w:cs="Times New Roman"/>
          <w:sz w:val="24"/>
        </w:rPr>
      </w:pPr>
    </w:p>
    <w:p w:rsidR="00E36518" w:rsidRDefault="00E36518" w:rsidP="00457AEE">
      <w:pPr>
        <w:spacing w:line="480" w:lineRule="auto"/>
        <w:contextualSpacing/>
        <w:jc w:val="center"/>
        <w:rPr>
          <w:rFonts w:ascii="Times New Roman" w:hAnsi="Times New Roman" w:cs="Times New Roman"/>
          <w:sz w:val="24"/>
        </w:rPr>
      </w:pPr>
    </w:p>
    <w:p w:rsidR="00E36518" w:rsidRDefault="00E36518" w:rsidP="00457AEE">
      <w:pPr>
        <w:spacing w:line="480" w:lineRule="auto"/>
        <w:contextualSpacing/>
        <w:jc w:val="center"/>
        <w:rPr>
          <w:rFonts w:ascii="Times New Roman" w:hAnsi="Times New Roman" w:cs="Times New Roman"/>
          <w:sz w:val="24"/>
        </w:rPr>
      </w:pPr>
    </w:p>
    <w:p w:rsidR="00457AEE" w:rsidRDefault="00457AEE" w:rsidP="00457AEE">
      <w:pPr>
        <w:spacing w:line="480" w:lineRule="auto"/>
        <w:contextualSpacing/>
        <w:jc w:val="center"/>
        <w:rPr>
          <w:rFonts w:ascii="Times New Roman" w:hAnsi="Times New Roman" w:cs="Times New Roman"/>
          <w:sz w:val="24"/>
        </w:rPr>
      </w:pPr>
    </w:p>
    <w:p w:rsidR="00457AEE" w:rsidRPr="00457AEE" w:rsidRDefault="00457AEE" w:rsidP="00457AEE">
      <w:pPr>
        <w:spacing w:line="480" w:lineRule="auto"/>
        <w:contextualSpacing/>
        <w:jc w:val="center"/>
        <w:rPr>
          <w:rFonts w:ascii="Times New Roman" w:hAnsi="Times New Roman" w:cs="Times New Roman"/>
          <w:b/>
          <w:sz w:val="24"/>
        </w:rPr>
      </w:pPr>
      <w:r w:rsidRPr="00457AEE">
        <w:rPr>
          <w:rFonts w:ascii="Times New Roman" w:hAnsi="Times New Roman" w:cs="Times New Roman"/>
          <w:b/>
          <w:sz w:val="24"/>
        </w:rPr>
        <w:t>Beyond Reflection: Teacher Learning as Praxis</w:t>
      </w:r>
      <w:r w:rsidR="00E36518">
        <w:rPr>
          <w:rFonts w:ascii="Times New Roman" w:hAnsi="Times New Roman" w:cs="Times New Roman"/>
          <w:b/>
          <w:sz w:val="24"/>
        </w:rPr>
        <w:t xml:space="preserve"> (Summary)</w:t>
      </w:r>
    </w:p>
    <w:p w:rsidR="00457AEE" w:rsidRDefault="00457AEE" w:rsidP="00457AEE">
      <w:pPr>
        <w:spacing w:line="480" w:lineRule="auto"/>
        <w:contextualSpacing/>
        <w:jc w:val="center"/>
        <w:rPr>
          <w:rFonts w:ascii="Times New Roman" w:hAnsi="Times New Roman" w:cs="Times New Roman"/>
          <w:sz w:val="24"/>
        </w:rPr>
      </w:pPr>
    </w:p>
    <w:p w:rsidR="00457AEE" w:rsidRDefault="00457AEE" w:rsidP="00457AEE">
      <w:pPr>
        <w:spacing w:line="480" w:lineRule="auto"/>
        <w:contextualSpacing/>
        <w:jc w:val="center"/>
        <w:rPr>
          <w:rFonts w:ascii="Times New Roman" w:hAnsi="Times New Roman" w:cs="Times New Roman"/>
          <w:sz w:val="24"/>
        </w:rPr>
      </w:pPr>
      <w:r>
        <w:rPr>
          <w:rFonts w:ascii="Times New Roman" w:hAnsi="Times New Roman" w:cs="Times New Roman"/>
          <w:sz w:val="24"/>
        </w:rPr>
        <w:t>Affiliation</w:t>
      </w:r>
    </w:p>
    <w:p w:rsidR="00457AEE" w:rsidRDefault="00457AEE" w:rsidP="00457AEE">
      <w:pPr>
        <w:spacing w:line="480" w:lineRule="auto"/>
        <w:contextualSpacing/>
        <w:jc w:val="center"/>
        <w:rPr>
          <w:rFonts w:ascii="Times New Roman" w:hAnsi="Times New Roman" w:cs="Times New Roman"/>
          <w:sz w:val="24"/>
        </w:rPr>
      </w:pPr>
      <w:r>
        <w:rPr>
          <w:rFonts w:ascii="Times New Roman" w:hAnsi="Times New Roman" w:cs="Times New Roman"/>
          <w:sz w:val="24"/>
        </w:rPr>
        <w:t>Student</w:t>
      </w:r>
    </w:p>
    <w:p w:rsidR="00457AEE" w:rsidRDefault="00457AEE" w:rsidP="00457AEE">
      <w:pPr>
        <w:spacing w:line="480" w:lineRule="auto"/>
        <w:contextualSpacing/>
        <w:jc w:val="center"/>
        <w:rPr>
          <w:rFonts w:ascii="Times New Roman" w:hAnsi="Times New Roman" w:cs="Times New Roman"/>
          <w:sz w:val="24"/>
        </w:rPr>
      </w:pPr>
      <w:r>
        <w:rPr>
          <w:rFonts w:ascii="Times New Roman" w:hAnsi="Times New Roman" w:cs="Times New Roman"/>
          <w:sz w:val="24"/>
        </w:rPr>
        <w:t>Instructor</w:t>
      </w:r>
    </w:p>
    <w:p w:rsidR="00457AEE" w:rsidRDefault="00457AEE" w:rsidP="00457AEE">
      <w:pPr>
        <w:spacing w:line="480" w:lineRule="auto"/>
        <w:contextualSpacing/>
        <w:jc w:val="center"/>
        <w:rPr>
          <w:rFonts w:ascii="Times New Roman" w:hAnsi="Times New Roman" w:cs="Times New Roman"/>
          <w:sz w:val="24"/>
        </w:rPr>
      </w:pPr>
      <w:r>
        <w:rPr>
          <w:rFonts w:ascii="Times New Roman" w:hAnsi="Times New Roman" w:cs="Times New Roman"/>
          <w:sz w:val="24"/>
        </w:rPr>
        <w:t>Date</w:t>
      </w:r>
    </w:p>
    <w:p w:rsidR="00457AEE" w:rsidRDefault="00457AEE" w:rsidP="00457AEE">
      <w:pPr>
        <w:spacing w:line="480" w:lineRule="auto"/>
        <w:contextualSpacing/>
        <w:jc w:val="center"/>
        <w:rPr>
          <w:rFonts w:ascii="Times New Roman" w:hAnsi="Times New Roman" w:cs="Times New Roman"/>
          <w:sz w:val="24"/>
        </w:rPr>
      </w:pPr>
    </w:p>
    <w:p w:rsidR="00457AEE" w:rsidRDefault="00457AEE" w:rsidP="00457AEE">
      <w:pPr>
        <w:spacing w:line="480" w:lineRule="auto"/>
        <w:contextualSpacing/>
        <w:jc w:val="center"/>
        <w:rPr>
          <w:rFonts w:ascii="Times New Roman" w:hAnsi="Times New Roman" w:cs="Times New Roman"/>
          <w:sz w:val="24"/>
        </w:rPr>
      </w:pPr>
    </w:p>
    <w:p w:rsidR="00457AEE" w:rsidRDefault="00457AEE" w:rsidP="00457AEE">
      <w:pPr>
        <w:spacing w:line="480" w:lineRule="auto"/>
        <w:contextualSpacing/>
        <w:jc w:val="center"/>
        <w:rPr>
          <w:rFonts w:ascii="Times New Roman" w:hAnsi="Times New Roman" w:cs="Times New Roman"/>
          <w:sz w:val="24"/>
        </w:rPr>
      </w:pPr>
    </w:p>
    <w:p w:rsidR="00457AEE" w:rsidRDefault="00457AEE" w:rsidP="00457AEE">
      <w:pPr>
        <w:spacing w:line="480" w:lineRule="auto"/>
        <w:contextualSpacing/>
        <w:jc w:val="center"/>
        <w:rPr>
          <w:rFonts w:ascii="Times New Roman" w:hAnsi="Times New Roman" w:cs="Times New Roman"/>
          <w:sz w:val="24"/>
        </w:rPr>
      </w:pPr>
    </w:p>
    <w:p w:rsidR="00457AEE" w:rsidRDefault="00457AEE" w:rsidP="00457AEE">
      <w:pPr>
        <w:spacing w:line="480" w:lineRule="auto"/>
        <w:contextualSpacing/>
        <w:jc w:val="center"/>
        <w:rPr>
          <w:rFonts w:ascii="Times New Roman" w:hAnsi="Times New Roman" w:cs="Times New Roman"/>
          <w:sz w:val="24"/>
        </w:rPr>
      </w:pPr>
    </w:p>
    <w:p w:rsidR="00457AEE" w:rsidRDefault="00457AEE" w:rsidP="00457AEE">
      <w:pPr>
        <w:spacing w:line="480" w:lineRule="auto"/>
        <w:contextualSpacing/>
        <w:jc w:val="center"/>
        <w:rPr>
          <w:rFonts w:ascii="Times New Roman" w:hAnsi="Times New Roman" w:cs="Times New Roman"/>
          <w:sz w:val="24"/>
        </w:rPr>
      </w:pPr>
    </w:p>
    <w:p w:rsidR="00457AEE" w:rsidRDefault="00457AEE" w:rsidP="00457AEE">
      <w:pPr>
        <w:spacing w:line="480" w:lineRule="auto"/>
        <w:contextualSpacing/>
        <w:jc w:val="center"/>
        <w:rPr>
          <w:rFonts w:ascii="Times New Roman" w:hAnsi="Times New Roman" w:cs="Times New Roman"/>
          <w:sz w:val="24"/>
        </w:rPr>
      </w:pPr>
    </w:p>
    <w:p w:rsidR="00457AEE" w:rsidRDefault="00457AEE" w:rsidP="00E36518">
      <w:pPr>
        <w:spacing w:line="480" w:lineRule="auto"/>
        <w:contextualSpacing/>
        <w:rPr>
          <w:rFonts w:ascii="Times New Roman" w:hAnsi="Times New Roman" w:cs="Times New Roman"/>
          <w:sz w:val="24"/>
        </w:rPr>
      </w:pPr>
    </w:p>
    <w:p w:rsidR="00E36518" w:rsidRDefault="00E36518" w:rsidP="00E36518">
      <w:pPr>
        <w:spacing w:line="480" w:lineRule="auto"/>
        <w:contextualSpacing/>
        <w:rPr>
          <w:rFonts w:ascii="Times New Roman" w:hAnsi="Times New Roman" w:cs="Times New Roman"/>
          <w:sz w:val="24"/>
        </w:rPr>
      </w:pPr>
    </w:p>
    <w:p w:rsidR="00E36518" w:rsidRDefault="00E36518" w:rsidP="00E36518">
      <w:pPr>
        <w:spacing w:line="480" w:lineRule="auto"/>
        <w:contextualSpacing/>
        <w:rPr>
          <w:rFonts w:ascii="Times New Roman" w:hAnsi="Times New Roman" w:cs="Times New Roman"/>
          <w:sz w:val="24"/>
        </w:rPr>
      </w:pPr>
    </w:p>
    <w:p w:rsidR="00E36518" w:rsidRDefault="00E36518" w:rsidP="00E36518">
      <w:pPr>
        <w:spacing w:line="480" w:lineRule="auto"/>
        <w:contextualSpacing/>
        <w:rPr>
          <w:rFonts w:ascii="Times New Roman" w:hAnsi="Times New Roman" w:cs="Times New Roman"/>
          <w:sz w:val="24"/>
        </w:rPr>
      </w:pPr>
    </w:p>
    <w:p w:rsidR="00457AEE" w:rsidRDefault="00457AEE" w:rsidP="00457AEE">
      <w:pPr>
        <w:spacing w:line="480" w:lineRule="auto"/>
        <w:contextualSpacing/>
        <w:jc w:val="center"/>
        <w:rPr>
          <w:rFonts w:ascii="Times New Roman" w:hAnsi="Times New Roman" w:cs="Times New Roman"/>
          <w:sz w:val="24"/>
        </w:rPr>
      </w:pPr>
      <w:r w:rsidRPr="00457AEE">
        <w:rPr>
          <w:rFonts w:ascii="Times New Roman" w:hAnsi="Times New Roman" w:cs="Times New Roman"/>
          <w:sz w:val="24"/>
        </w:rPr>
        <w:lastRenderedPageBreak/>
        <w:t>Beyond Reflection: Teacher Learning as Praxis</w:t>
      </w:r>
      <w:r w:rsidR="00E36518">
        <w:rPr>
          <w:rFonts w:ascii="Times New Roman" w:hAnsi="Times New Roman" w:cs="Times New Roman"/>
          <w:sz w:val="24"/>
        </w:rPr>
        <w:t xml:space="preserve"> (Summary)</w:t>
      </w:r>
    </w:p>
    <w:p w:rsidR="00457AEE" w:rsidRPr="00457AEE" w:rsidRDefault="00457AEE" w:rsidP="00457AEE">
      <w:pPr>
        <w:spacing w:line="480" w:lineRule="auto"/>
        <w:ind w:firstLine="720"/>
        <w:contextualSpacing/>
        <w:rPr>
          <w:rFonts w:ascii="Times New Roman" w:hAnsi="Times New Roman" w:cs="Times New Roman"/>
          <w:sz w:val="24"/>
        </w:rPr>
      </w:pPr>
      <w:r w:rsidRPr="00457AEE">
        <w:rPr>
          <w:rFonts w:ascii="Times New Roman" w:hAnsi="Times New Roman" w:cs="Times New Roman"/>
          <w:sz w:val="24"/>
        </w:rPr>
        <w:t>Teacher reflection is a practice that allows teachers to use their experience in ensuring that students make sign</w:t>
      </w:r>
      <w:r w:rsidR="00E36518">
        <w:rPr>
          <w:rFonts w:ascii="Times New Roman" w:hAnsi="Times New Roman" w:cs="Times New Roman"/>
          <w:sz w:val="24"/>
        </w:rPr>
        <w:t>ificant progress in learning. Reflection</w:t>
      </w:r>
      <w:r w:rsidRPr="00457AEE">
        <w:rPr>
          <w:rFonts w:ascii="Times New Roman" w:hAnsi="Times New Roman" w:cs="Times New Roman"/>
          <w:sz w:val="24"/>
        </w:rPr>
        <w:t xml:space="preserve"> is a crucial skill for teachers to develop technical knowledge and professional development in teaching practice. However, the education system's complexity requires teachers to integrate reflection with political consciousness and praxis to ensure efficiency in their work. </w:t>
      </w:r>
      <w:r w:rsidR="00646E84" w:rsidRPr="00457AEE">
        <w:rPr>
          <w:rFonts w:ascii="Times New Roman" w:hAnsi="Times New Roman" w:cs="Times New Roman"/>
          <w:color w:val="222222"/>
          <w:sz w:val="24"/>
          <w:szCs w:val="20"/>
          <w:shd w:val="clear" w:color="auto" w:fill="FFFFFF"/>
        </w:rPr>
        <w:t>Hoffman-Kipp</w:t>
      </w:r>
      <w:r w:rsidR="00646E84">
        <w:rPr>
          <w:rFonts w:ascii="Times New Roman" w:hAnsi="Times New Roman" w:cs="Times New Roman"/>
          <w:sz w:val="24"/>
        </w:rPr>
        <w:t xml:space="preserve"> et al. (2003), defines praxis as</w:t>
      </w:r>
      <w:r w:rsidRPr="00457AEE">
        <w:rPr>
          <w:rFonts w:ascii="Times New Roman" w:hAnsi="Times New Roman" w:cs="Times New Roman"/>
          <w:sz w:val="24"/>
        </w:rPr>
        <w:t xml:space="preserve"> the logical combination of reflection and action. Thus, integrating these concepts will enable teachers to focus on current issues that could help the students in problem-posing and problem-solving avenues. </w:t>
      </w:r>
    </w:p>
    <w:p w:rsidR="00457AEE" w:rsidRPr="00457AEE" w:rsidRDefault="00457AEE" w:rsidP="00457AEE">
      <w:pPr>
        <w:spacing w:line="480" w:lineRule="auto"/>
        <w:ind w:firstLine="720"/>
        <w:contextualSpacing/>
        <w:rPr>
          <w:rFonts w:ascii="Times New Roman" w:hAnsi="Times New Roman" w:cs="Times New Roman"/>
          <w:sz w:val="24"/>
        </w:rPr>
      </w:pPr>
      <w:r w:rsidRPr="00457AEE">
        <w:rPr>
          <w:rFonts w:ascii="Times New Roman" w:hAnsi="Times New Roman" w:cs="Times New Roman"/>
          <w:sz w:val="24"/>
        </w:rPr>
        <w:t>Different institutional contexts and socio backgrounds provide critical perspectives on reflection. Reflection faces the challenge of different views of discourse communities and marginalized groups. First, the phenomenological discourse community focuses on the teachers' knowledge gained from previous experiences. However, scholars in this discourse outlined differences between reflective and routine action. Secondly, the critical discourse community argues that reflection is achieved by incorporating curricular and socio-political issues in the teaching practice. Thirdly, situated learning discourse argues that daily social interactions in school culture are the key mediums for reflection to occur. This discourse emphasizes on shared nature of reflection that is achieved through situated activities in social endeavors. Overall, issues of political and social curriculum transformation are essential in reflective teaching.</w:t>
      </w:r>
    </w:p>
    <w:p w:rsidR="00281D0B" w:rsidRDefault="00457AEE" w:rsidP="00457AEE">
      <w:pPr>
        <w:spacing w:line="480" w:lineRule="auto"/>
        <w:ind w:firstLine="720"/>
        <w:contextualSpacing/>
        <w:rPr>
          <w:rFonts w:ascii="Times New Roman" w:hAnsi="Times New Roman" w:cs="Times New Roman"/>
          <w:sz w:val="24"/>
        </w:rPr>
      </w:pPr>
      <w:r w:rsidRPr="00457AEE">
        <w:rPr>
          <w:rFonts w:ascii="Times New Roman" w:hAnsi="Times New Roman" w:cs="Times New Roman"/>
          <w:sz w:val="24"/>
        </w:rPr>
        <w:t>Cultural-historical activity theory uses activity systems for analysis in explaining the relationship between individuals and the society. The society's activity systems explain the integration between communicative and productive aspects of an individual's conduct and how teachers use reflection for professional development</w:t>
      </w:r>
      <w:r w:rsidR="00646E84">
        <w:rPr>
          <w:rFonts w:ascii="Times New Roman" w:hAnsi="Times New Roman" w:cs="Times New Roman"/>
          <w:sz w:val="24"/>
        </w:rPr>
        <w:t xml:space="preserve"> (</w:t>
      </w:r>
      <w:r w:rsidR="00646E84" w:rsidRPr="00457AEE">
        <w:rPr>
          <w:rFonts w:ascii="Times New Roman" w:hAnsi="Times New Roman" w:cs="Times New Roman"/>
          <w:color w:val="222222"/>
          <w:sz w:val="24"/>
          <w:szCs w:val="20"/>
          <w:shd w:val="clear" w:color="auto" w:fill="FFFFFF"/>
        </w:rPr>
        <w:t>Hoffman-Kipp</w:t>
      </w:r>
      <w:r w:rsidR="00646E84">
        <w:rPr>
          <w:rFonts w:ascii="Times New Roman" w:hAnsi="Times New Roman" w:cs="Times New Roman"/>
          <w:color w:val="222222"/>
          <w:sz w:val="24"/>
          <w:szCs w:val="20"/>
          <w:shd w:val="clear" w:color="auto" w:fill="FFFFFF"/>
        </w:rPr>
        <w:t xml:space="preserve"> et al., 2003)</w:t>
      </w:r>
      <w:r w:rsidRPr="00457AEE">
        <w:rPr>
          <w:rFonts w:ascii="Times New Roman" w:hAnsi="Times New Roman" w:cs="Times New Roman"/>
          <w:sz w:val="24"/>
        </w:rPr>
        <w:t xml:space="preserve">. According to </w:t>
      </w:r>
      <w:r w:rsidRPr="00457AEE">
        <w:rPr>
          <w:rFonts w:ascii="Times New Roman" w:hAnsi="Times New Roman" w:cs="Times New Roman"/>
          <w:sz w:val="24"/>
        </w:rPr>
        <w:lastRenderedPageBreak/>
        <w:t>the cultural-historical view, teacher reflection and learning emerge from cultural and social practice. In the social context, teacher reflection is obtained through collaboration, shared artifacts, and reliance on other more experienced members to solve problems. From the cultural perspective, human activities are based on cultural inheritance and shared meanings in every activity system. From these perspectives, reflection is seen as a social practice and a self-recognizing mechanism essential for learning and professional knowledge.</w:t>
      </w:r>
    </w:p>
    <w:p w:rsidR="00457AEE" w:rsidRDefault="00457AEE" w:rsidP="00457AEE">
      <w:pPr>
        <w:spacing w:line="480" w:lineRule="auto"/>
        <w:ind w:firstLine="720"/>
        <w:contextualSpacing/>
        <w:rPr>
          <w:rFonts w:ascii="Times New Roman" w:hAnsi="Times New Roman" w:cs="Times New Roman"/>
          <w:sz w:val="24"/>
        </w:rPr>
      </w:pPr>
    </w:p>
    <w:p w:rsidR="00457AEE" w:rsidRDefault="00457AEE" w:rsidP="00457AEE">
      <w:pPr>
        <w:spacing w:line="480" w:lineRule="auto"/>
        <w:ind w:firstLine="720"/>
        <w:contextualSpacing/>
        <w:rPr>
          <w:rFonts w:ascii="Times New Roman" w:hAnsi="Times New Roman" w:cs="Times New Roman"/>
          <w:sz w:val="24"/>
        </w:rPr>
      </w:pPr>
    </w:p>
    <w:p w:rsidR="00457AEE" w:rsidRDefault="00457AEE" w:rsidP="00457AEE">
      <w:pPr>
        <w:spacing w:line="480" w:lineRule="auto"/>
        <w:ind w:firstLine="720"/>
        <w:contextualSpacing/>
        <w:rPr>
          <w:rFonts w:ascii="Times New Roman" w:hAnsi="Times New Roman" w:cs="Times New Roman"/>
          <w:sz w:val="24"/>
        </w:rPr>
      </w:pPr>
    </w:p>
    <w:p w:rsidR="00457AEE" w:rsidRDefault="00457AEE" w:rsidP="00457AEE">
      <w:pPr>
        <w:spacing w:line="480" w:lineRule="auto"/>
        <w:ind w:firstLine="720"/>
        <w:contextualSpacing/>
        <w:rPr>
          <w:rFonts w:ascii="Times New Roman" w:hAnsi="Times New Roman" w:cs="Times New Roman"/>
          <w:sz w:val="24"/>
        </w:rPr>
      </w:pPr>
    </w:p>
    <w:p w:rsidR="00457AEE" w:rsidRDefault="00457AEE" w:rsidP="00457AEE">
      <w:pPr>
        <w:spacing w:line="480" w:lineRule="auto"/>
        <w:ind w:firstLine="720"/>
        <w:contextualSpacing/>
        <w:rPr>
          <w:rFonts w:ascii="Times New Roman" w:hAnsi="Times New Roman" w:cs="Times New Roman"/>
          <w:sz w:val="24"/>
        </w:rPr>
      </w:pPr>
    </w:p>
    <w:p w:rsidR="00457AEE" w:rsidRDefault="00457AEE" w:rsidP="00457AEE">
      <w:pPr>
        <w:spacing w:line="480" w:lineRule="auto"/>
        <w:ind w:firstLine="720"/>
        <w:contextualSpacing/>
        <w:rPr>
          <w:rFonts w:ascii="Times New Roman" w:hAnsi="Times New Roman" w:cs="Times New Roman"/>
          <w:sz w:val="24"/>
        </w:rPr>
      </w:pPr>
    </w:p>
    <w:p w:rsidR="00457AEE" w:rsidRDefault="00457AEE" w:rsidP="00457AEE">
      <w:pPr>
        <w:spacing w:line="480" w:lineRule="auto"/>
        <w:ind w:firstLine="720"/>
        <w:contextualSpacing/>
        <w:rPr>
          <w:rFonts w:ascii="Times New Roman" w:hAnsi="Times New Roman" w:cs="Times New Roman"/>
          <w:sz w:val="24"/>
        </w:rPr>
      </w:pPr>
    </w:p>
    <w:p w:rsidR="00457AEE" w:rsidRDefault="00457AEE" w:rsidP="00457AEE">
      <w:pPr>
        <w:spacing w:line="480" w:lineRule="auto"/>
        <w:ind w:firstLine="720"/>
        <w:contextualSpacing/>
        <w:rPr>
          <w:rFonts w:ascii="Times New Roman" w:hAnsi="Times New Roman" w:cs="Times New Roman"/>
          <w:sz w:val="24"/>
        </w:rPr>
      </w:pPr>
    </w:p>
    <w:p w:rsidR="00457AEE" w:rsidRDefault="00457AEE" w:rsidP="00457AEE">
      <w:pPr>
        <w:spacing w:line="480" w:lineRule="auto"/>
        <w:ind w:firstLine="720"/>
        <w:contextualSpacing/>
        <w:rPr>
          <w:rFonts w:ascii="Times New Roman" w:hAnsi="Times New Roman" w:cs="Times New Roman"/>
          <w:sz w:val="24"/>
        </w:rPr>
      </w:pPr>
    </w:p>
    <w:p w:rsidR="00457AEE" w:rsidRDefault="00457AEE" w:rsidP="00457AEE">
      <w:pPr>
        <w:spacing w:line="480" w:lineRule="auto"/>
        <w:ind w:firstLine="720"/>
        <w:contextualSpacing/>
        <w:rPr>
          <w:rFonts w:ascii="Times New Roman" w:hAnsi="Times New Roman" w:cs="Times New Roman"/>
          <w:sz w:val="24"/>
        </w:rPr>
      </w:pPr>
    </w:p>
    <w:p w:rsidR="00457AEE" w:rsidRDefault="00457AEE" w:rsidP="00457AEE">
      <w:pPr>
        <w:spacing w:line="480" w:lineRule="auto"/>
        <w:ind w:firstLine="720"/>
        <w:contextualSpacing/>
        <w:rPr>
          <w:rFonts w:ascii="Times New Roman" w:hAnsi="Times New Roman" w:cs="Times New Roman"/>
          <w:sz w:val="24"/>
        </w:rPr>
      </w:pPr>
    </w:p>
    <w:p w:rsidR="00457AEE" w:rsidRDefault="00457AEE" w:rsidP="00457AEE">
      <w:pPr>
        <w:spacing w:line="480" w:lineRule="auto"/>
        <w:ind w:firstLine="720"/>
        <w:contextualSpacing/>
        <w:rPr>
          <w:rFonts w:ascii="Times New Roman" w:hAnsi="Times New Roman" w:cs="Times New Roman"/>
          <w:sz w:val="24"/>
        </w:rPr>
      </w:pPr>
    </w:p>
    <w:p w:rsidR="00457AEE" w:rsidRDefault="00457AEE" w:rsidP="00457AEE">
      <w:pPr>
        <w:spacing w:line="480" w:lineRule="auto"/>
        <w:ind w:firstLine="720"/>
        <w:contextualSpacing/>
        <w:rPr>
          <w:rFonts w:ascii="Times New Roman" w:hAnsi="Times New Roman" w:cs="Times New Roman"/>
          <w:sz w:val="24"/>
        </w:rPr>
      </w:pPr>
    </w:p>
    <w:p w:rsidR="00457AEE" w:rsidRDefault="00457AEE" w:rsidP="00457AEE">
      <w:pPr>
        <w:spacing w:line="480" w:lineRule="auto"/>
        <w:ind w:firstLine="720"/>
        <w:contextualSpacing/>
        <w:rPr>
          <w:rFonts w:ascii="Times New Roman" w:hAnsi="Times New Roman" w:cs="Times New Roman"/>
          <w:sz w:val="24"/>
        </w:rPr>
      </w:pPr>
    </w:p>
    <w:p w:rsidR="00457AEE" w:rsidRDefault="00457AEE" w:rsidP="00457AEE">
      <w:pPr>
        <w:spacing w:line="480" w:lineRule="auto"/>
        <w:ind w:firstLine="720"/>
        <w:contextualSpacing/>
        <w:rPr>
          <w:rFonts w:ascii="Times New Roman" w:hAnsi="Times New Roman" w:cs="Times New Roman"/>
          <w:sz w:val="24"/>
        </w:rPr>
      </w:pPr>
    </w:p>
    <w:p w:rsidR="00457AEE" w:rsidRDefault="00457AEE" w:rsidP="00457AEE">
      <w:pPr>
        <w:spacing w:line="480" w:lineRule="auto"/>
        <w:ind w:firstLine="720"/>
        <w:contextualSpacing/>
        <w:rPr>
          <w:rFonts w:ascii="Times New Roman" w:hAnsi="Times New Roman" w:cs="Times New Roman"/>
          <w:sz w:val="24"/>
        </w:rPr>
      </w:pPr>
    </w:p>
    <w:p w:rsidR="00457AEE" w:rsidRDefault="00457AEE" w:rsidP="00353DEC">
      <w:pPr>
        <w:spacing w:line="480" w:lineRule="auto"/>
        <w:contextualSpacing/>
        <w:rPr>
          <w:rFonts w:ascii="Times New Roman" w:hAnsi="Times New Roman" w:cs="Times New Roman"/>
          <w:sz w:val="24"/>
        </w:rPr>
      </w:pPr>
      <w:bookmarkStart w:id="0" w:name="_GoBack"/>
      <w:bookmarkEnd w:id="0"/>
    </w:p>
    <w:p w:rsidR="00457AEE" w:rsidRPr="00457AEE" w:rsidRDefault="00457AEE" w:rsidP="00457AEE">
      <w:pPr>
        <w:spacing w:line="480" w:lineRule="auto"/>
        <w:ind w:left="720" w:hanging="720"/>
        <w:contextualSpacing/>
        <w:jc w:val="center"/>
        <w:rPr>
          <w:rFonts w:ascii="Times New Roman" w:hAnsi="Times New Roman" w:cs="Times New Roman"/>
          <w:b/>
          <w:sz w:val="24"/>
        </w:rPr>
      </w:pPr>
      <w:r w:rsidRPr="00457AEE">
        <w:rPr>
          <w:rFonts w:ascii="Times New Roman" w:hAnsi="Times New Roman" w:cs="Times New Roman"/>
          <w:b/>
          <w:sz w:val="24"/>
        </w:rPr>
        <w:lastRenderedPageBreak/>
        <w:t>Reference</w:t>
      </w:r>
    </w:p>
    <w:p w:rsidR="00457AEE" w:rsidRPr="00457AEE" w:rsidRDefault="00457AEE" w:rsidP="00457AEE">
      <w:pPr>
        <w:spacing w:line="480" w:lineRule="auto"/>
        <w:ind w:left="720" w:hanging="720"/>
        <w:contextualSpacing/>
        <w:rPr>
          <w:rFonts w:ascii="Times New Roman" w:hAnsi="Times New Roman" w:cs="Times New Roman"/>
          <w:sz w:val="32"/>
        </w:rPr>
      </w:pPr>
      <w:r w:rsidRPr="00457AEE">
        <w:rPr>
          <w:rFonts w:ascii="Times New Roman" w:hAnsi="Times New Roman" w:cs="Times New Roman"/>
          <w:color w:val="222222"/>
          <w:sz w:val="24"/>
          <w:szCs w:val="20"/>
          <w:shd w:val="clear" w:color="auto" w:fill="FFFFFF"/>
        </w:rPr>
        <w:t>Hoffman-Kipp, P., Artiles, A. J., &amp; Lopez-Torres, L. (2003). Beyond reflection: Teacher learning as praxis. </w:t>
      </w:r>
      <w:r w:rsidRPr="00457AEE">
        <w:rPr>
          <w:rFonts w:ascii="Times New Roman" w:hAnsi="Times New Roman" w:cs="Times New Roman"/>
          <w:i/>
          <w:iCs/>
          <w:color w:val="222222"/>
          <w:sz w:val="24"/>
          <w:szCs w:val="20"/>
          <w:shd w:val="clear" w:color="auto" w:fill="FFFFFF"/>
        </w:rPr>
        <w:t>Theory into practice</w:t>
      </w:r>
      <w:r w:rsidRPr="00457AEE">
        <w:rPr>
          <w:rFonts w:ascii="Times New Roman" w:hAnsi="Times New Roman" w:cs="Times New Roman"/>
          <w:color w:val="222222"/>
          <w:sz w:val="24"/>
          <w:szCs w:val="20"/>
          <w:shd w:val="clear" w:color="auto" w:fill="FFFFFF"/>
        </w:rPr>
        <w:t>, </w:t>
      </w:r>
      <w:r w:rsidRPr="00457AEE">
        <w:rPr>
          <w:rFonts w:ascii="Times New Roman" w:hAnsi="Times New Roman" w:cs="Times New Roman"/>
          <w:i/>
          <w:iCs/>
          <w:color w:val="222222"/>
          <w:sz w:val="24"/>
          <w:szCs w:val="20"/>
          <w:shd w:val="clear" w:color="auto" w:fill="FFFFFF"/>
        </w:rPr>
        <w:t>42</w:t>
      </w:r>
      <w:r w:rsidRPr="00457AEE">
        <w:rPr>
          <w:rFonts w:ascii="Times New Roman" w:hAnsi="Times New Roman" w:cs="Times New Roman"/>
          <w:color w:val="222222"/>
          <w:sz w:val="24"/>
          <w:szCs w:val="20"/>
          <w:shd w:val="clear" w:color="auto" w:fill="FFFFFF"/>
        </w:rPr>
        <w:t>(3), 248-254.</w:t>
      </w:r>
    </w:p>
    <w:sectPr w:rsidR="00457AEE" w:rsidRPr="00457AEE" w:rsidSect="00457AEE">
      <w:headerReference w:type="default" r:id="rId6"/>
      <w:headerReference w:type="first" r:id="rId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2AE1" w:rsidRDefault="000C2AE1" w:rsidP="00457AEE">
      <w:pPr>
        <w:spacing w:after="0" w:line="240" w:lineRule="auto"/>
      </w:pPr>
      <w:r>
        <w:separator/>
      </w:r>
    </w:p>
  </w:endnote>
  <w:endnote w:type="continuationSeparator" w:id="0">
    <w:p w:rsidR="000C2AE1" w:rsidRDefault="000C2AE1" w:rsidP="00457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2AE1" w:rsidRDefault="000C2AE1" w:rsidP="00457AEE">
      <w:pPr>
        <w:spacing w:after="0" w:line="240" w:lineRule="auto"/>
      </w:pPr>
      <w:r>
        <w:separator/>
      </w:r>
    </w:p>
  </w:footnote>
  <w:footnote w:type="continuationSeparator" w:id="0">
    <w:p w:rsidR="000C2AE1" w:rsidRDefault="000C2AE1" w:rsidP="00457A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0410186"/>
      <w:docPartObj>
        <w:docPartGallery w:val="Page Numbers (Top of Page)"/>
        <w:docPartUnique/>
      </w:docPartObj>
    </w:sdtPr>
    <w:sdtEndPr>
      <w:rPr>
        <w:noProof/>
      </w:rPr>
    </w:sdtEndPr>
    <w:sdtContent>
      <w:p w:rsidR="00E36518" w:rsidRDefault="00E36518">
        <w:pPr>
          <w:pStyle w:val="Header"/>
          <w:jc w:val="right"/>
        </w:pPr>
        <w:r w:rsidRPr="00E36518">
          <w:rPr>
            <w:rFonts w:ascii="Times New Roman" w:hAnsi="Times New Roman" w:cs="Times New Roman"/>
            <w:sz w:val="24"/>
          </w:rPr>
          <w:fldChar w:fldCharType="begin"/>
        </w:r>
        <w:r w:rsidRPr="00E36518">
          <w:rPr>
            <w:rFonts w:ascii="Times New Roman" w:hAnsi="Times New Roman" w:cs="Times New Roman"/>
            <w:sz w:val="24"/>
          </w:rPr>
          <w:instrText xml:space="preserve"> PAGE   \* MERGEFORMAT </w:instrText>
        </w:r>
        <w:r w:rsidRPr="00E36518">
          <w:rPr>
            <w:rFonts w:ascii="Times New Roman" w:hAnsi="Times New Roman" w:cs="Times New Roman"/>
            <w:sz w:val="24"/>
          </w:rPr>
          <w:fldChar w:fldCharType="separate"/>
        </w:r>
        <w:r w:rsidR="00353DEC">
          <w:rPr>
            <w:rFonts w:ascii="Times New Roman" w:hAnsi="Times New Roman" w:cs="Times New Roman"/>
            <w:noProof/>
            <w:sz w:val="24"/>
          </w:rPr>
          <w:t>4</w:t>
        </w:r>
        <w:r w:rsidRPr="00E36518">
          <w:rPr>
            <w:rFonts w:ascii="Times New Roman" w:hAnsi="Times New Roman" w:cs="Times New Roman"/>
            <w:noProof/>
            <w:sz w:val="24"/>
          </w:rPr>
          <w:fldChar w:fldCharType="end"/>
        </w:r>
      </w:p>
    </w:sdtContent>
  </w:sdt>
  <w:p w:rsidR="00E36518" w:rsidRDefault="00E36518">
    <w:pPr>
      <w:pStyle w:val="Header"/>
    </w:pPr>
    <w:r w:rsidRPr="00457AEE">
      <w:rPr>
        <w:rFonts w:ascii="Times New Roman" w:hAnsi="Times New Roman" w:cs="Times New Roman"/>
        <w:sz w:val="24"/>
      </w:rPr>
      <w:t>BEYOND REFLECTION: TEACHER LEARNING AS PRAXIS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911773090"/>
      <w:docPartObj>
        <w:docPartGallery w:val="Page Numbers (Top of Page)"/>
        <w:docPartUnique/>
      </w:docPartObj>
    </w:sdtPr>
    <w:sdtEndPr>
      <w:rPr>
        <w:noProof/>
      </w:rPr>
    </w:sdtEndPr>
    <w:sdtContent>
      <w:p w:rsidR="00457AEE" w:rsidRPr="00E36518" w:rsidRDefault="00457AEE">
        <w:pPr>
          <w:pStyle w:val="Header"/>
          <w:jc w:val="right"/>
          <w:rPr>
            <w:rFonts w:ascii="Times New Roman" w:hAnsi="Times New Roman" w:cs="Times New Roman"/>
            <w:sz w:val="24"/>
            <w:szCs w:val="24"/>
          </w:rPr>
        </w:pPr>
        <w:r w:rsidRPr="00E36518">
          <w:rPr>
            <w:rFonts w:ascii="Times New Roman" w:hAnsi="Times New Roman" w:cs="Times New Roman"/>
            <w:sz w:val="24"/>
            <w:szCs w:val="24"/>
          </w:rPr>
          <w:fldChar w:fldCharType="begin"/>
        </w:r>
        <w:r w:rsidRPr="00E36518">
          <w:rPr>
            <w:rFonts w:ascii="Times New Roman" w:hAnsi="Times New Roman" w:cs="Times New Roman"/>
            <w:sz w:val="24"/>
            <w:szCs w:val="24"/>
          </w:rPr>
          <w:instrText xml:space="preserve"> PAGE   \* MERGEFORMAT </w:instrText>
        </w:r>
        <w:r w:rsidRPr="00E36518">
          <w:rPr>
            <w:rFonts w:ascii="Times New Roman" w:hAnsi="Times New Roman" w:cs="Times New Roman"/>
            <w:sz w:val="24"/>
            <w:szCs w:val="24"/>
          </w:rPr>
          <w:fldChar w:fldCharType="separate"/>
        </w:r>
        <w:r w:rsidR="00646E84">
          <w:rPr>
            <w:rFonts w:ascii="Times New Roman" w:hAnsi="Times New Roman" w:cs="Times New Roman"/>
            <w:noProof/>
            <w:sz w:val="24"/>
            <w:szCs w:val="24"/>
          </w:rPr>
          <w:t>1</w:t>
        </w:r>
        <w:r w:rsidRPr="00E36518">
          <w:rPr>
            <w:rFonts w:ascii="Times New Roman" w:hAnsi="Times New Roman" w:cs="Times New Roman"/>
            <w:noProof/>
            <w:sz w:val="24"/>
            <w:szCs w:val="24"/>
          </w:rPr>
          <w:fldChar w:fldCharType="end"/>
        </w:r>
      </w:p>
    </w:sdtContent>
  </w:sdt>
  <w:p w:rsidR="00457AEE" w:rsidRPr="00E36518" w:rsidRDefault="00457AEE" w:rsidP="00457AEE">
    <w:pPr>
      <w:pStyle w:val="Header"/>
      <w:rPr>
        <w:rFonts w:ascii="Times New Roman" w:hAnsi="Times New Roman" w:cs="Times New Roman"/>
        <w:sz w:val="24"/>
        <w:szCs w:val="24"/>
      </w:rPr>
    </w:pPr>
    <w:r w:rsidRPr="00E36518">
      <w:rPr>
        <w:rFonts w:ascii="Times New Roman" w:hAnsi="Times New Roman" w:cs="Times New Roman"/>
        <w:sz w:val="24"/>
        <w:szCs w:val="24"/>
      </w:rPr>
      <w:t xml:space="preserve">Running Head: </w:t>
    </w:r>
    <w:r w:rsidR="00E36518" w:rsidRPr="00E36518">
      <w:rPr>
        <w:rFonts w:ascii="Times New Roman" w:hAnsi="Times New Roman" w:cs="Times New Roman"/>
        <w:sz w:val="24"/>
        <w:szCs w:val="24"/>
      </w:rPr>
      <w:t>BEYOND REFLECTION: TEACHER LEARNING AS PRAXIS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7AE"/>
    <w:rsid w:val="0008412C"/>
    <w:rsid w:val="000C2AE1"/>
    <w:rsid w:val="00281D0B"/>
    <w:rsid w:val="002E1EDF"/>
    <w:rsid w:val="00314A08"/>
    <w:rsid w:val="00353DEC"/>
    <w:rsid w:val="00457AEE"/>
    <w:rsid w:val="004F0EFF"/>
    <w:rsid w:val="00646E84"/>
    <w:rsid w:val="006A282E"/>
    <w:rsid w:val="008E3B09"/>
    <w:rsid w:val="00960160"/>
    <w:rsid w:val="0097257B"/>
    <w:rsid w:val="009C37AE"/>
    <w:rsid w:val="00A463D5"/>
    <w:rsid w:val="00AB1CC6"/>
    <w:rsid w:val="00E36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800DFE-02BD-42BF-BE40-CD2B3E88C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7A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AEE"/>
  </w:style>
  <w:style w:type="paragraph" w:styleId="Footer">
    <w:name w:val="footer"/>
    <w:basedOn w:val="Normal"/>
    <w:link w:val="FooterChar"/>
    <w:uiPriority w:val="99"/>
    <w:unhideWhenUsed/>
    <w:rsid w:val="00457A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A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4</Pages>
  <Words>428</Words>
  <Characters>2442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dcterms:created xsi:type="dcterms:W3CDTF">2021-02-05T12:09:00Z</dcterms:created>
  <dcterms:modified xsi:type="dcterms:W3CDTF">2021-02-05T14:06:00Z</dcterms:modified>
</cp:coreProperties>
</file>